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F19" w:rsidRDefault="0091035D" w:rsidP="009915AA">
      <w:pPr>
        <w:tabs>
          <w:tab w:val="left" w:pos="-1440"/>
        </w:tabs>
        <w:jc w:val="center"/>
        <w:rPr>
          <w:rFonts w:ascii="GoudyOlSt BT" w:hAnsi="GoudyOlSt BT" w:cs="GoudyOlSt BT"/>
        </w:rPr>
      </w:pPr>
      <w:r>
        <w:rPr>
          <w:noProof/>
        </w:rPr>
        <mc:AlternateContent>
          <mc:Choice Requires="wps">
            <w:drawing>
              <wp:anchor distT="0" distB="0" distL="114300" distR="114300" simplePos="0" relativeHeight="251657216" behindDoc="1" locked="1" layoutInCell="0" allowOverlap="1">
                <wp:simplePos x="0" y="0"/>
                <wp:positionH relativeFrom="page">
                  <wp:posOffset>914400</wp:posOffset>
                </wp:positionH>
                <wp:positionV relativeFrom="paragraph">
                  <wp:posOffset>0</wp:posOffset>
                </wp:positionV>
                <wp:extent cx="5943600" cy="177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7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0;width:468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" o:allowincell="f" fillcolor="black" stroked="f" strokeweight="0">
                <w10:wrap anchorx="page"/>
                <w10:anchorlock/>
              </v:rect>
            </w:pict>
          </mc:Fallback>
        </mc:AlternateContent>
      </w:r>
      <w:r w:rsidR="00AC7F19">
        <w:rPr>
          <w:rFonts w:ascii="Korinna BT" w:hAnsi="Korinna BT" w:cs="Korinna BT"/>
          <w:sz w:val="36"/>
          <w:szCs w:val="36"/>
        </w:rPr>
        <w:t>Budget</w:t>
      </w:r>
    </w:p>
    <w:p w:rsidR="00AC7F19" w:rsidRDefault="00AC7F19">
      <w:pPr>
        <w:tabs>
          <w:tab w:val="left" w:pos="-1440"/>
        </w:tabs>
        <w:ind w:firstLine="5040"/>
        <w:rPr>
          <w:rFonts w:ascii="Korinna BT" w:hAnsi="Korinna BT" w:cs="Korinna BT"/>
        </w:rPr>
      </w:pPr>
    </w:p>
    <w:p w:rsidR="00AC7F19" w:rsidRDefault="00AC7F19">
      <w:pPr>
        <w:pStyle w:val="Heading3"/>
        <w:tabs>
          <w:tab w:val="left" w:pos="-1440"/>
        </w:tabs>
        <w:rPr>
          <w:rFonts w:ascii="Korinna BT" w:hAnsi="Korinna BT" w:cs="Korinna BT"/>
        </w:rPr>
      </w:pPr>
      <w:r>
        <w:rPr>
          <w:rFonts w:ascii="Korinna BT" w:hAnsi="Korinna BT" w:cs="Korinna BT"/>
          <w:sz w:val="28"/>
          <w:szCs w:val="28"/>
        </w:rPr>
        <w:t>Purpose of Budget</w:t>
      </w:r>
    </w:p>
    <w:p w:rsidR="00AC7F19" w:rsidRDefault="00AC7F19">
      <w:pPr>
        <w:pStyle w:val="a"/>
        <w:tabs>
          <w:tab w:val="left" w:pos="-1440"/>
        </w:tabs>
        <w:rPr>
          <w:rFonts w:ascii="Korinna BT" w:hAnsi="Korinna BT" w:cs="Korinna BT"/>
        </w:rPr>
      </w:pPr>
      <w:r w:rsidRPr="00314D69">
        <w:rPr>
          <w:rFonts w:ascii="Korinna BT" w:hAnsi="Korinna BT" w:cs="Korinna BT"/>
          <w:bCs/>
        </w:rPr>
        <w:fldChar w:fldCharType="begin"/>
      </w:r>
      <w:r w:rsidRPr="00314D69">
        <w:rPr>
          <w:rFonts w:ascii="Korinna BT" w:hAnsi="Korinna BT" w:cs="Korinna BT"/>
          <w:bCs/>
        </w:rPr>
        <w:instrText>tc \l3 "</w:instrText>
      </w:r>
      <w:r w:rsidRPr="00314D69">
        <w:rPr>
          <w:rFonts w:ascii="Korinna BT" w:hAnsi="Korinna BT" w:cs="Korinna BT"/>
          <w:bCs/>
          <w:sz w:val="28"/>
          <w:szCs w:val="28"/>
        </w:rPr>
        <w:instrText>Purpose of Budget</w:instrText>
      </w:r>
      <w:r w:rsidRPr="00314D69">
        <w:rPr>
          <w:rFonts w:ascii="Korinna BT" w:hAnsi="Korinna BT" w:cs="Korinna BT"/>
          <w:bCs/>
        </w:rPr>
        <w:fldChar w:fldCharType="end"/>
      </w:r>
      <w:r w:rsidR="00314D69" w:rsidRPr="00314D69">
        <w:rPr>
          <w:rFonts w:ascii="Korinna BT" w:hAnsi="Korinna BT" w:cs="Korinna BT"/>
          <w:bCs/>
        </w:rPr>
        <w:sym w:font="Symbol" w:char="F02A"/>
      </w:r>
      <w:r>
        <w:rPr>
          <w:rFonts w:ascii="Korinna BT" w:hAnsi="Korinna BT" w:cs="Korinna BT"/>
        </w:rPr>
        <w:tab/>
      </w:r>
      <w:proofErr w:type="gramStart"/>
      <w:r>
        <w:rPr>
          <w:rFonts w:ascii="Korinna BT" w:hAnsi="Korinna BT" w:cs="Korinna BT"/>
        </w:rPr>
        <w:t>Provides a tool for estimating Chapter income and expense.</w:t>
      </w:r>
      <w:proofErr w:type="gramEnd"/>
    </w:p>
    <w:p w:rsidR="00AC7F19" w:rsidRDefault="00314D69">
      <w:pPr>
        <w:pStyle w:val="a"/>
        <w:tabs>
          <w:tab w:val="left" w:pos="-1440"/>
        </w:tabs>
        <w:rPr>
          <w:rFonts w:ascii="Korinna BT" w:hAnsi="Korinna BT" w:cs="Korinna BT"/>
        </w:rPr>
      </w:pPr>
      <w:r>
        <w:rPr>
          <w:rFonts w:ascii="Korinna BT" w:hAnsi="Korinna BT" w:cs="Korinna BT"/>
        </w:rPr>
        <w:sym w:font="Symbol" w:char="F02A"/>
      </w:r>
      <w:r w:rsidR="00AC7F19">
        <w:rPr>
          <w:rFonts w:ascii="Korinna BT" w:hAnsi="Korinna BT" w:cs="Korinna BT"/>
        </w:rPr>
        <w:tab/>
      </w:r>
      <w:proofErr w:type="gramStart"/>
      <w:r w:rsidR="00AC7F19">
        <w:rPr>
          <w:rFonts w:ascii="Korinna BT" w:hAnsi="Korinna BT" w:cs="Korinna BT"/>
        </w:rPr>
        <w:t>Provides a responsible plan for using the Chapter income.</w:t>
      </w:r>
      <w:proofErr w:type="gramEnd"/>
    </w:p>
    <w:p w:rsidR="00AC7F19" w:rsidRDefault="00314D69">
      <w:pPr>
        <w:pStyle w:val="a"/>
        <w:tabs>
          <w:tab w:val="left" w:pos="-1440"/>
        </w:tabs>
        <w:rPr>
          <w:rFonts w:ascii="Korinna BT" w:hAnsi="Korinna BT" w:cs="Korinna BT"/>
        </w:rPr>
      </w:pPr>
      <w:r>
        <w:rPr>
          <w:rFonts w:ascii="Korinna BT" w:hAnsi="Korinna BT" w:cs="Korinna BT"/>
        </w:rPr>
        <w:sym w:font="Symbol" w:char="F02A"/>
      </w:r>
      <w:r w:rsidR="00AC7F19">
        <w:rPr>
          <w:rFonts w:ascii="Korinna BT" w:hAnsi="Korinna BT" w:cs="Korinna BT"/>
        </w:rPr>
        <w:tab/>
        <w:t>Establishes the priorities of the Chapter</w:t>
      </w:r>
    </w:p>
    <w:p w:rsidR="00AC7F19" w:rsidRDefault="00314D69">
      <w:pPr>
        <w:pStyle w:val="a"/>
        <w:tabs>
          <w:tab w:val="left" w:pos="-1440"/>
        </w:tabs>
        <w:rPr>
          <w:rFonts w:ascii="Korinna BT" w:hAnsi="Korinna BT" w:cs="Korinna BT"/>
        </w:rPr>
      </w:pPr>
      <w:r>
        <w:rPr>
          <w:rFonts w:ascii="Korinna BT" w:hAnsi="Korinna BT" w:cs="Korinna BT"/>
        </w:rPr>
        <w:sym w:font="Symbol" w:char="F02A"/>
      </w:r>
      <w:r w:rsidR="00AC7F19">
        <w:rPr>
          <w:rFonts w:ascii="Korinna BT" w:hAnsi="Korinna BT" w:cs="Korinna BT"/>
        </w:rPr>
        <w:tab/>
        <w:t>Provides specific authorization for payment of most bills by the Treasurer</w:t>
      </w:r>
      <w:r w:rsidR="00C95A98">
        <w:rPr>
          <w:rFonts w:ascii="Korinna BT" w:hAnsi="Korinna BT" w:cs="Korinna BT"/>
        </w:rPr>
        <w:t xml:space="preserve"> or Secretary-Treasurer</w:t>
      </w:r>
    </w:p>
    <w:p w:rsidR="00AC7F19" w:rsidRDefault="00314D69">
      <w:pPr>
        <w:pStyle w:val="a"/>
        <w:tabs>
          <w:tab w:val="left" w:pos="-1440"/>
        </w:tabs>
        <w:rPr>
          <w:rFonts w:ascii="Korinna BT" w:hAnsi="Korinna BT" w:cs="Korinna BT"/>
        </w:rPr>
      </w:pPr>
      <w:r>
        <w:rPr>
          <w:rFonts w:ascii="Korinna BT" w:hAnsi="Korinna BT" w:cs="Korinna BT"/>
        </w:rPr>
        <w:sym w:font="Symbol" w:char="F02A"/>
      </w:r>
      <w:r w:rsidR="00AC7F19">
        <w:rPr>
          <w:rFonts w:ascii="Korinna BT" w:hAnsi="Korinna BT" w:cs="Korinna BT"/>
        </w:rPr>
        <w:tab/>
        <w:t>Corrects errors of budget estimates made in the previous years.</w:t>
      </w:r>
    </w:p>
    <w:p w:rsidR="00AC7F19" w:rsidRDefault="00AC7F19">
      <w:pPr>
        <w:tabs>
          <w:tab w:val="left" w:pos="-1440"/>
        </w:tabs>
        <w:rPr>
          <w:rFonts w:ascii="Korinna BT" w:hAnsi="Korinna BT" w:cs="Korinna BT"/>
        </w:rPr>
      </w:pPr>
    </w:p>
    <w:p w:rsidR="00AC7F19" w:rsidRDefault="00AC7F19">
      <w:pPr>
        <w:pStyle w:val="Heading3"/>
        <w:tabs>
          <w:tab w:val="left" w:pos="-1440"/>
        </w:tabs>
        <w:rPr>
          <w:rFonts w:ascii="Korinna BT" w:hAnsi="Korinna BT" w:cs="Korinna BT"/>
        </w:rPr>
      </w:pPr>
      <w:r>
        <w:rPr>
          <w:rFonts w:ascii="Korinna BT" w:hAnsi="Korinna BT" w:cs="Korinna BT"/>
          <w:sz w:val="28"/>
          <w:szCs w:val="28"/>
        </w:rPr>
        <w:t>Budget Committee</w:t>
      </w:r>
    </w:p>
    <w:p w:rsidR="00AC7F19" w:rsidRDefault="00AC7F19">
      <w:pPr>
        <w:tabs>
          <w:tab w:val="left" w:pos="-1440"/>
        </w:tabs>
        <w:rPr>
          <w:rFonts w:ascii="Korinna BT" w:hAnsi="Korinna BT" w:cs="Korinna BT"/>
        </w:rPr>
      </w:pPr>
      <w:r>
        <w:rPr>
          <w:rFonts w:ascii="Korinna BT" w:hAnsi="Korinna BT" w:cs="Korinna BT"/>
          <w:b/>
          <w:bCs/>
        </w:rPr>
        <w:fldChar w:fldCharType="begin"/>
      </w:r>
      <w:r>
        <w:rPr>
          <w:rFonts w:ascii="Korinna BT" w:hAnsi="Korinna BT" w:cs="Korinna BT"/>
          <w:b/>
          <w:bCs/>
        </w:rPr>
        <w:instrText>tc \l3 "</w:instrText>
      </w:r>
      <w:r>
        <w:rPr>
          <w:rFonts w:ascii="Korinna BT" w:hAnsi="Korinna BT" w:cs="Korinna BT"/>
          <w:b/>
          <w:bCs/>
          <w:sz w:val="28"/>
          <w:szCs w:val="28"/>
        </w:rPr>
        <w:instrText>Budget Committee</w:instrText>
      </w:r>
      <w:r>
        <w:rPr>
          <w:rFonts w:ascii="Korinna BT" w:hAnsi="Korinna BT" w:cs="Korinna BT"/>
          <w:b/>
          <w:bCs/>
        </w:rPr>
        <w:fldChar w:fldCharType="end"/>
      </w:r>
      <w:r>
        <w:rPr>
          <w:rFonts w:ascii="Korinna BT" w:hAnsi="Korinna BT" w:cs="Korinna BT"/>
        </w:rPr>
        <w:t xml:space="preserve">This is a special committee which meets only for the purpose of determining the budget.  The members are appointed by the President and approved by the </w:t>
      </w:r>
      <w:r w:rsidR="0016498B">
        <w:rPr>
          <w:rFonts w:ascii="Korinna BT" w:hAnsi="Korinna BT" w:cs="Korinna BT"/>
        </w:rPr>
        <w:t>Board of Directors</w:t>
      </w:r>
      <w:r>
        <w:rPr>
          <w:rFonts w:ascii="Korinna BT" w:hAnsi="Korinna BT" w:cs="Korinna BT"/>
        </w:rPr>
        <w:t>.  It is a small committee, usually no more than three members, with one term expiring at the end of each year.  The Treasurer</w:t>
      </w:r>
      <w:r w:rsidR="00C95A98">
        <w:rPr>
          <w:rFonts w:ascii="Korinna BT" w:hAnsi="Korinna BT" w:cs="Korinna BT"/>
        </w:rPr>
        <w:t xml:space="preserve"> or Secretary-Treasurer</w:t>
      </w:r>
      <w:r>
        <w:rPr>
          <w:rFonts w:ascii="Korinna BT" w:hAnsi="Korinna BT" w:cs="Korinna BT"/>
        </w:rPr>
        <w:t xml:space="preserve"> is the Chair of the Committee.</w:t>
      </w:r>
    </w:p>
    <w:p w:rsidR="00AC7F19" w:rsidRDefault="00AC7F19">
      <w:pPr>
        <w:tabs>
          <w:tab w:val="left" w:pos="-1440"/>
        </w:tabs>
        <w:rPr>
          <w:rFonts w:ascii="Korinna BT" w:hAnsi="Korinna BT" w:cs="Korinna BT"/>
        </w:rPr>
      </w:pPr>
    </w:p>
    <w:p w:rsidR="00AC7F19" w:rsidRDefault="00AC7F19">
      <w:pPr>
        <w:pStyle w:val="Heading3"/>
        <w:tabs>
          <w:tab w:val="left" w:pos="-1440"/>
        </w:tabs>
        <w:rPr>
          <w:rFonts w:ascii="Korinna BT" w:hAnsi="Korinna BT" w:cs="Korinna BT"/>
        </w:rPr>
      </w:pPr>
      <w:r>
        <w:rPr>
          <w:rFonts w:ascii="Korinna BT" w:hAnsi="Korinna BT" w:cs="Korinna BT"/>
          <w:sz w:val="28"/>
          <w:szCs w:val="28"/>
        </w:rPr>
        <w:t>Budget Year</w:t>
      </w:r>
    </w:p>
    <w:p w:rsidR="00AC7F19" w:rsidRDefault="00AC7F19">
      <w:pPr>
        <w:tabs>
          <w:tab w:val="left" w:pos="-1440"/>
        </w:tabs>
        <w:rPr>
          <w:rFonts w:ascii="Korinna BT" w:hAnsi="Korinna BT" w:cs="Korinna BT"/>
        </w:rPr>
      </w:pPr>
      <w:r>
        <w:rPr>
          <w:rFonts w:ascii="Korinna BT" w:hAnsi="Korinna BT" w:cs="Korinna BT"/>
          <w:b/>
          <w:bCs/>
        </w:rPr>
        <w:fldChar w:fldCharType="begin"/>
      </w:r>
      <w:r>
        <w:rPr>
          <w:rFonts w:ascii="Korinna BT" w:hAnsi="Korinna BT" w:cs="Korinna BT"/>
          <w:b/>
          <w:bCs/>
        </w:rPr>
        <w:instrText>tc \l3 "</w:instrText>
      </w:r>
      <w:r>
        <w:rPr>
          <w:rFonts w:ascii="Korinna BT" w:hAnsi="Korinna BT" w:cs="Korinna BT"/>
          <w:b/>
          <w:bCs/>
          <w:sz w:val="28"/>
          <w:szCs w:val="28"/>
        </w:rPr>
        <w:instrText>Budget Year</w:instrText>
      </w:r>
      <w:r>
        <w:rPr>
          <w:rFonts w:ascii="Korinna BT" w:hAnsi="Korinna BT" w:cs="Korinna BT"/>
          <w:b/>
          <w:bCs/>
        </w:rPr>
        <w:fldChar w:fldCharType="end"/>
      </w:r>
      <w:proofErr w:type="gramStart"/>
      <w:r>
        <w:rPr>
          <w:rFonts w:ascii="Korinna BT" w:hAnsi="Korinna BT" w:cs="Korinna BT"/>
        </w:rPr>
        <w:t>The period of one year for which the budget is planned.</w:t>
      </w:r>
      <w:proofErr w:type="gramEnd"/>
      <w:r>
        <w:rPr>
          <w:rFonts w:ascii="Korinna BT" w:hAnsi="Korinna BT" w:cs="Korinna BT"/>
        </w:rPr>
        <w:t xml:space="preserve">  It may be: </w:t>
      </w:r>
    </w:p>
    <w:p w:rsidR="00AC7F19" w:rsidRDefault="00314D69">
      <w:pPr>
        <w:pStyle w:val="a"/>
        <w:tabs>
          <w:tab w:val="left" w:pos="-1440"/>
        </w:tabs>
        <w:rPr>
          <w:rFonts w:ascii="Korinna BT" w:hAnsi="Korinna BT" w:cs="Korinna BT"/>
        </w:rPr>
      </w:pPr>
      <w:r>
        <w:rPr>
          <w:rFonts w:ascii="Korinna BT" w:hAnsi="Korinna BT" w:cs="Korinna BT"/>
        </w:rPr>
        <w:sym w:font="Symbol" w:char="F02A"/>
      </w:r>
      <w:r w:rsidR="00AC7F19">
        <w:rPr>
          <w:rFonts w:ascii="Korinna BT" w:hAnsi="Korinna BT" w:cs="Korinna BT"/>
        </w:rPr>
        <w:tab/>
        <w:t>Calendar Year (January 1-December 31)</w:t>
      </w:r>
    </w:p>
    <w:p w:rsidR="00AC7F19" w:rsidRDefault="00314D69">
      <w:pPr>
        <w:pStyle w:val="a"/>
        <w:tabs>
          <w:tab w:val="left" w:pos="-1440"/>
        </w:tabs>
        <w:rPr>
          <w:rFonts w:ascii="Korinna BT" w:hAnsi="Korinna BT" w:cs="Korinna BT"/>
        </w:rPr>
      </w:pPr>
      <w:r>
        <w:rPr>
          <w:rFonts w:ascii="Korinna BT" w:hAnsi="Korinna BT" w:cs="Korinna BT"/>
        </w:rPr>
        <w:sym w:font="Symbol" w:char="F02A"/>
      </w:r>
      <w:r w:rsidR="00AC7F19">
        <w:rPr>
          <w:rFonts w:ascii="Korinna BT" w:hAnsi="Korinna BT" w:cs="Korinna BT"/>
        </w:rPr>
        <w:tab/>
        <w:t>The Administration Year--From installation of officers until next installation</w:t>
      </w:r>
    </w:p>
    <w:p w:rsidR="00AC7F19" w:rsidRDefault="00314D69">
      <w:pPr>
        <w:pStyle w:val="a"/>
        <w:tabs>
          <w:tab w:val="left" w:pos="-1440"/>
        </w:tabs>
        <w:rPr>
          <w:rFonts w:ascii="Korinna BT" w:hAnsi="Korinna BT" w:cs="Korinna BT"/>
        </w:rPr>
      </w:pPr>
      <w:r>
        <w:rPr>
          <w:rFonts w:ascii="Korinna BT" w:hAnsi="Korinna BT" w:cs="Korinna BT"/>
        </w:rPr>
        <w:sym w:font="Symbol" w:char="F02A"/>
      </w:r>
      <w:r w:rsidR="00AC7F19">
        <w:rPr>
          <w:rFonts w:ascii="Korinna BT" w:hAnsi="Korinna BT" w:cs="Korinna BT"/>
        </w:rPr>
        <w:tab/>
        <w:t>Fiscal Year--period for which accounts are recorded and audited</w:t>
      </w:r>
    </w:p>
    <w:p w:rsidR="00AC7F19" w:rsidRDefault="00314D69">
      <w:pPr>
        <w:pStyle w:val="a"/>
        <w:tabs>
          <w:tab w:val="left" w:pos="-1440"/>
        </w:tabs>
        <w:rPr>
          <w:rFonts w:ascii="Korinna BT" w:hAnsi="Korinna BT" w:cs="Korinna BT"/>
        </w:rPr>
      </w:pPr>
      <w:r>
        <w:rPr>
          <w:rFonts w:ascii="Korinna BT" w:hAnsi="Korinna BT" w:cs="Korinna BT"/>
        </w:rPr>
        <w:sym w:font="Symbol" w:char="F02A"/>
      </w:r>
      <w:r w:rsidR="00AC7F19">
        <w:rPr>
          <w:rFonts w:ascii="Korinna BT" w:hAnsi="Korinna BT" w:cs="Korinna BT"/>
        </w:rPr>
        <w:tab/>
        <w:t>Dues year--period in which a member remains in good standing upon payment of dues</w:t>
      </w:r>
    </w:p>
    <w:p w:rsidR="00AC7F19" w:rsidRDefault="00AC7F19">
      <w:pPr>
        <w:tabs>
          <w:tab w:val="left" w:pos="-1440"/>
        </w:tabs>
        <w:rPr>
          <w:rFonts w:ascii="Korinna BT" w:hAnsi="Korinna BT" w:cs="Korinna BT"/>
        </w:rPr>
      </w:pPr>
    </w:p>
    <w:p w:rsidR="00AC7F19" w:rsidRDefault="00AC7F19">
      <w:pPr>
        <w:pStyle w:val="Heading3"/>
        <w:tabs>
          <w:tab w:val="left" w:pos="-1440"/>
        </w:tabs>
        <w:rPr>
          <w:rFonts w:ascii="Korinna BT" w:hAnsi="Korinna BT" w:cs="Korinna BT"/>
        </w:rPr>
      </w:pPr>
      <w:r>
        <w:rPr>
          <w:rFonts w:ascii="Korinna BT" w:hAnsi="Korinna BT" w:cs="Korinna BT"/>
          <w:sz w:val="28"/>
          <w:szCs w:val="28"/>
        </w:rPr>
        <w:t>Preparation of the Budget</w:t>
      </w:r>
    </w:p>
    <w:p w:rsidR="00AC7F19" w:rsidRDefault="00AC7F19">
      <w:pPr>
        <w:tabs>
          <w:tab w:val="left" w:pos="-1440"/>
        </w:tabs>
        <w:rPr>
          <w:rFonts w:ascii="Korinna BT" w:hAnsi="Korinna BT" w:cs="Korinna BT"/>
        </w:rPr>
      </w:pPr>
      <w:r>
        <w:rPr>
          <w:rFonts w:ascii="Korinna BT" w:hAnsi="Korinna BT" w:cs="Korinna BT"/>
          <w:b/>
          <w:bCs/>
        </w:rPr>
        <w:fldChar w:fldCharType="begin"/>
      </w:r>
      <w:r>
        <w:rPr>
          <w:rFonts w:ascii="Korinna BT" w:hAnsi="Korinna BT" w:cs="Korinna BT"/>
          <w:b/>
          <w:bCs/>
        </w:rPr>
        <w:instrText>tc \l3 "</w:instrText>
      </w:r>
      <w:r>
        <w:rPr>
          <w:rFonts w:ascii="Korinna BT" w:hAnsi="Korinna BT" w:cs="Korinna BT"/>
          <w:b/>
          <w:bCs/>
          <w:sz w:val="28"/>
          <w:szCs w:val="28"/>
        </w:rPr>
        <w:instrText>Preparation of the Budget</w:instrText>
      </w:r>
      <w:r>
        <w:rPr>
          <w:rFonts w:ascii="Korinna BT" w:hAnsi="Korinna BT" w:cs="Korinna BT"/>
          <w:b/>
          <w:bCs/>
        </w:rPr>
        <w:fldChar w:fldCharType="end"/>
      </w:r>
      <w:r>
        <w:rPr>
          <w:rFonts w:ascii="Korinna BT" w:hAnsi="Korinna BT" w:cs="Korinna BT"/>
          <w:b/>
          <w:bCs/>
        </w:rPr>
        <w:t>Step One: Estimate the income for the budget year.</w:t>
      </w:r>
    </w:p>
    <w:p w:rsidR="00AC7F19" w:rsidRDefault="00314D69">
      <w:pPr>
        <w:pStyle w:val="a"/>
        <w:tabs>
          <w:tab w:val="left" w:pos="-1440"/>
        </w:tabs>
        <w:rPr>
          <w:rFonts w:ascii="Korinna BT" w:hAnsi="Korinna BT" w:cs="Korinna BT"/>
        </w:rPr>
      </w:pPr>
      <w:r>
        <w:rPr>
          <w:rFonts w:ascii="Korinna BT" w:hAnsi="Korinna BT" w:cs="Korinna BT"/>
        </w:rPr>
        <w:sym w:font="Symbol" w:char="F02A"/>
      </w:r>
      <w:r w:rsidR="00AC7F19">
        <w:rPr>
          <w:rFonts w:ascii="Korinna BT" w:hAnsi="Korinna BT" w:cs="Korinna BT"/>
        </w:rPr>
        <w:tab/>
        <w:t>Identify all sources of income and project the amount</w:t>
      </w:r>
    </w:p>
    <w:p w:rsidR="00AC7F19" w:rsidRDefault="00314D69">
      <w:pPr>
        <w:pStyle w:val="a"/>
        <w:tabs>
          <w:tab w:val="left" w:pos="-1440"/>
        </w:tabs>
        <w:rPr>
          <w:rFonts w:ascii="Korinna BT" w:hAnsi="Korinna BT" w:cs="Korinna BT"/>
        </w:rPr>
      </w:pPr>
      <w:r>
        <w:rPr>
          <w:rFonts w:ascii="Korinna BT" w:hAnsi="Korinna BT" w:cs="Korinna BT"/>
        </w:rPr>
        <w:sym w:font="Symbol" w:char="F02A"/>
      </w:r>
      <w:r w:rsidR="00AC7F19">
        <w:rPr>
          <w:rFonts w:ascii="Korinna BT" w:hAnsi="Korinna BT" w:cs="Korinna BT"/>
        </w:rPr>
        <w:tab/>
        <w:t>Determine the total amount (revenue) which will be available for the year</w:t>
      </w: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rPr>
      </w:pPr>
      <w:r>
        <w:rPr>
          <w:rFonts w:ascii="Korinna BT" w:hAnsi="Korinna BT" w:cs="Korinna BT"/>
          <w:b/>
          <w:bCs/>
        </w:rPr>
        <w:t>Step Two: Estimate expenses for the year.</w:t>
      </w:r>
    </w:p>
    <w:p w:rsidR="00AC7F19" w:rsidRDefault="00314D69">
      <w:pPr>
        <w:pStyle w:val="a"/>
        <w:tabs>
          <w:tab w:val="left" w:pos="-1440"/>
        </w:tabs>
        <w:rPr>
          <w:rFonts w:ascii="Korinna BT" w:hAnsi="Korinna BT" w:cs="Korinna BT"/>
        </w:rPr>
      </w:pPr>
      <w:r>
        <w:rPr>
          <w:rFonts w:ascii="Korinna BT" w:hAnsi="Korinna BT" w:cs="Korinna BT"/>
        </w:rPr>
        <w:sym w:font="Symbol" w:char="F02A"/>
      </w:r>
      <w:r w:rsidR="00AC7F19">
        <w:rPr>
          <w:rFonts w:ascii="Korinna BT" w:hAnsi="Korinna BT" w:cs="Korinna BT"/>
        </w:rPr>
        <w:tab/>
        <w:t>Have each committee and officer submit budget requests.  They should provide information to show why funds are needed.</w:t>
      </w:r>
    </w:p>
    <w:p w:rsidR="00AC7F19" w:rsidRDefault="00314D69">
      <w:pPr>
        <w:pStyle w:val="a"/>
        <w:tabs>
          <w:tab w:val="left" w:pos="-1440"/>
        </w:tabs>
        <w:rPr>
          <w:rFonts w:ascii="Korinna BT" w:hAnsi="Korinna BT" w:cs="Korinna BT"/>
        </w:rPr>
      </w:pPr>
      <w:r>
        <w:rPr>
          <w:rFonts w:ascii="Korinna BT" w:hAnsi="Korinna BT" w:cs="Korinna BT"/>
        </w:rPr>
        <w:sym w:font="Symbol" w:char="F02A"/>
      </w:r>
      <w:r w:rsidR="00AC7F19">
        <w:rPr>
          <w:rFonts w:ascii="Korinna BT" w:hAnsi="Korinna BT" w:cs="Korinna BT"/>
        </w:rPr>
        <w:tab/>
        <w:t>Review these requests and estimate expenses for the year.</w:t>
      </w: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rPr>
      </w:pPr>
      <w:r>
        <w:rPr>
          <w:rFonts w:ascii="Korinna BT" w:hAnsi="Korinna BT" w:cs="Korinna BT"/>
          <w:b/>
          <w:bCs/>
        </w:rPr>
        <w:t>Step Three:</w:t>
      </w:r>
      <w:r>
        <w:rPr>
          <w:rFonts w:ascii="Korinna BT" w:hAnsi="Korinna BT" w:cs="Korinna BT"/>
        </w:rPr>
        <w:t xml:space="preserve"> </w:t>
      </w:r>
      <w:r>
        <w:rPr>
          <w:rFonts w:ascii="Korinna BT" w:hAnsi="Korinna BT" w:cs="Korinna BT"/>
          <w:b/>
          <w:bCs/>
        </w:rPr>
        <w:t xml:space="preserve">Prepare a budget showing the projected income and the projected </w:t>
      </w:r>
      <w:r>
        <w:rPr>
          <w:rFonts w:ascii="Korinna BT" w:hAnsi="Korinna BT" w:cs="Korinna BT"/>
          <w:b/>
          <w:bCs/>
        </w:rPr>
        <w:tab/>
        <w:t>expenses.</w:t>
      </w: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rPr>
      </w:pPr>
      <w:r>
        <w:rPr>
          <w:rFonts w:ascii="Korinna BT" w:hAnsi="Korinna BT" w:cs="Korinna BT"/>
          <w:b/>
          <w:bCs/>
        </w:rPr>
        <w:t>Step Four:</w:t>
      </w:r>
      <w:r>
        <w:rPr>
          <w:rFonts w:ascii="Korinna BT" w:hAnsi="Korinna BT" w:cs="Korinna BT"/>
        </w:rPr>
        <w:t xml:space="preserve"> </w:t>
      </w:r>
      <w:r>
        <w:rPr>
          <w:rFonts w:ascii="Korinna BT" w:hAnsi="Korinna BT" w:cs="Korinna BT"/>
          <w:b/>
          <w:bCs/>
        </w:rPr>
        <w:t>Balance the budget using:</w:t>
      </w:r>
    </w:p>
    <w:p w:rsidR="00AC7F19" w:rsidRDefault="00314D69">
      <w:pPr>
        <w:pStyle w:val="a"/>
        <w:tabs>
          <w:tab w:val="left" w:pos="-1440"/>
        </w:tabs>
        <w:rPr>
          <w:rFonts w:ascii="Korinna BT" w:hAnsi="Korinna BT" w:cs="Korinna BT"/>
        </w:rPr>
      </w:pPr>
      <w:r>
        <w:rPr>
          <w:rFonts w:ascii="Korinna BT" w:hAnsi="Korinna BT" w:cs="Korinna BT"/>
        </w:rPr>
        <w:sym w:font="Symbol" w:char="F02A"/>
      </w:r>
      <w:r w:rsidR="00AC7F19">
        <w:rPr>
          <w:rFonts w:ascii="Korinna BT" w:hAnsi="Korinna BT" w:cs="Korinna BT"/>
        </w:rPr>
        <w:tab/>
        <w:t>Chapter Association Plan of Action Priorities</w:t>
      </w:r>
    </w:p>
    <w:p w:rsidR="00AC7F19" w:rsidRDefault="00314D69">
      <w:pPr>
        <w:pStyle w:val="a"/>
        <w:tabs>
          <w:tab w:val="left" w:pos="-1440"/>
        </w:tabs>
        <w:rPr>
          <w:rFonts w:ascii="Korinna BT" w:hAnsi="Korinna BT" w:cs="Korinna BT"/>
        </w:rPr>
      </w:pPr>
      <w:r>
        <w:rPr>
          <w:rFonts w:ascii="Korinna BT" w:hAnsi="Korinna BT" w:cs="Korinna BT"/>
        </w:rPr>
        <w:sym w:font="Symbol" w:char="F02A"/>
      </w:r>
      <w:r w:rsidR="00AC7F19">
        <w:rPr>
          <w:rFonts w:ascii="Korinna BT" w:hAnsi="Korinna BT" w:cs="Korinna BT"/>
        </w:rPr>
        <w:tab/>
        <w:t>Income and expense records from the previous year or years</w:t>
      </w:r>
    </w:p>
    <w:p w:rsidR="00AC7F19" w:rsidRDefault="00314D69">
      <w:pPr>
        <w:pStyle w:val="a"/>
        <w:tabs>
          <w:tab w:val="left" w:pos="-1440"/>
        </w:tabs>
        <w:rPr>
          <w:rFonts w:ascii="Korinna BT" w:hAnsi="Korinna BT" w:cs="Korinna BT"/>
        </w:rPr>
      </w:pPr>
      <w:r>
        <w:rPr>
          <w:rFonts w:ascii="Korinna BT" w:hAnsi="Korinna BT" w:cs="Korinna BT"/>
        </w:rPr>
        <w:sym w:font="Symbol" w:char="F02A"/>
      </w:r>
      <w:r w:rsidR="00AC7F19">
        <w:rPr>
          <w:rFonts w:ascii="Korinna BT" w:hAnsi="Korinna BT" w:cs="Korinna BT"/>
        </w:rPr>
        <w:tab/>
        <w:t>Income and expense budget estimates or new budget</w:t>
      </w:r>
    </w:p>
    <w:p w:rsidR="00AC7F19" w:rsidRDefault="00AC7F19">
      <w:pPr>
        <w:pStyle w:val="a"/>
        <w:tabs>
          <w:tab w:val="left" w:pos="-1440"/>
        </w:tabs>
        <w:rPr>
          <w:rFonts w:ascii="Korinna BT" w:hAnsi="Korinna BT" w:cs="Korinna BT"/>
        </w:rPr>
        <w:sectPr w:rsidR="00AC7F19">
          <w:footerReference w:type="even" r:id="rId8"/>
          <w:footerReference w:type="default" r:id="rId9"/>
          <w:pgSz w:w="12240" w:h="15840"/>
          <w:pgMar w:top="1440" w:right="1440" w:bottom="1440" w:left="1440" w:header="1440" w:footer="1440" w:gutter="0"/>
          <w:pgNumType w:start="21"/>
          <w:cols w:space="720"/>
          <w:noEndnote/>
        </w:sectPr>
      </w:pPr>
    </w:p>
    <w:p w:rsidR="0061798E" w:rsidRDefault="0061798E">
      <w:pPr>
        <w:pStyle w:val="a"/>
        <w:tabs>
          <w:tab w:val="left" w:pos="-1440"/>
        </w:tabs>
        <w:rPr>
          <w:rFonts w:ascii="Korinna BT" w:hAnsi="Korinna BT" w:cs="Korinna BT"/>
        </w:rPr>
      </w:pPr>
    </w:p>
    <w:p w:rsidR="00AC7F19" w:rsidRDefault="00314D69">
      <w:pPr>
        <w:pStyle w:val="a"/>
        <w:tabs>
          <w:tab w:val="left" w:pos="-1440"/>
        </w:tabs>
        <w:rPr>
          <w:rFonts w:ascii="Korinna BT" w:hAnsi="Korinna BT" w:cs="Korinna BT"/>
        </w:rPr>
      </w:pPr>
      <w:r>
        <w:rPr>
          <w:rFonts w:ascii="Korinna BT" w:hAnsi="Korinna BT" w:cs="Korinna BT"/>
        </w:rPr>
        <w:sym w:font="Symbol" w:char="F02A"/>
      </w:r>
      <w:r w:rsidR="00AC7F19">
        <w:rPr>
          <w:rFonts w:ascii="Korinna BT" w:hAnsi="Korinna BT" w:cs="Korinna BT"/>
        </w:rPr>
        <w:tab/>
        <w:t>Chapter Association Policies (For example: the chapter may have a policy which requires 5% of the income each year to be held in a reserve fund.)</w:t>
      </w: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b/>
          <w:bCs/>
        </w:rPr>
      </w:pPr>
      <w:r>
        <w:rPr>
          <w:rFonts w:ascii="Korinna BT" w:hAnsi="Korinna BT" w:cs="Korinna BT"/>
          <w:b/>
          <w:bCs/>
        </w:rPr>
        <w:t>Step Five:</w:t>
      </w:r>
      <w:r>
        <w:rPr>
          <w:rFonts w:ascii="Korinna BT" w:hAnsi="Korinna BT" w:cs="Korinna BT"/>
        </w:rPr>
        <w:t xml:space="preserve"> </w:t>
      </w:r>
      <w:r>
        <w:rPr>
          <w:rFonts w:ascii="Korinna BT" w:hAnsi="Korinna BT" w:cs="Korinna BT"/>
          <w:b/>
          <w:bCs/>
        </w:rPr>
        <w:t>If it is impossible to balance the budget, the Chapter must have a plan for making up the deficit.</w:t>
      </w: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rPr>
      </w:pPr>
      <w:r>
        <w:rPr>
          <w:rFonts w:ascii="Korinna BT" w:hAnsi="Korinna BT" w:cs="Korinna BT"/>
          <w:b/>
          <w:bCs/>
        </w:rPr>
        <w:t xml:space="preserve">Step Six: Prepare the proposed balanced budget and present it to the Chapter </w:t>
      </w:r>
      <w:r w:rsidR="0016498B">
        <w:rPr>
          <w:rFonts w:ascii="Korinna BT" w:hAnsi="Korinna BT" w:cs="Korinna BT"/>
          <w:b/>
          <w:bCs/>
        </w:rPr>
        <w:t>Board of Directors</w:t>
      </w:r>
      <w:r>
        <w:rPr>
          <w:rFonts w:ascii="Korinna BT" w:hAnsi="Korinna BT" w:cs="Korinna BT"/>
          <w:b/>
          <w:bCs/>
        </w:rPr>
        <w:t>.</w:t>
      </w:r>
    </w:p>
    <w:p w:rsidR="00AC7F19" w:rsidRDefault="00314D69">
      <w:pPr>
        <w:pStyle w:val="a"/>
        <w:tabs>
          <w:tab w:val="left" w:pos="-1440"/>
        </w:tabs>
        <w:rPr>
          <w:rFonts w:ascii="Korinna BT" w:hAnsi="Korinna BT" w:cs="Korinna BT"/>
        </w:rPr>
      </w:pPr>
      <w:r>
        <w:rPr>
          <w:rFonts w:ascii="Korinna BT" w:hAnsi="Korinna BT" w:cs="Korinna BT"/>
        </w:rPr>
        <w:sym w:font="Symbol" w:char="F02A"/>
      </w:r>
      <w:r w:rsidR="00AC7F19">
        <w:rPr>
          <w:rFonts w:ascii="Korinna BT" w:hAnsi="Korinna BT" w:cs="Korinna BT"/>
        </w:rPr>
        <w:tab/>
        <w:t>Establish accounts and lines for budget income, ex</w:t>
      </w:r>
      <w:r w:rsidR="00CB0ECE">
        <w:rPr>
          <w:rFonts w:ascii="Korinna BT" w:hAnsi="Korinna BT" w:cs="Korinna BT"/>
        </w:rPr>
        <w:t>amples: membership</w:t>
      </w:r>
      <w:r w:rsidR="00AC7F19">
        <w:rPr>
          <w:rFonts w:ascii="Korinna BT" w:hAnsi="Korinna BT" w:cs="Korinna BT"/>
        </w:rPr>
        <w:t xml:space="preserve"> dues, Fund-raiser #1, Fund-raiser #2</w:t>
      </w:r>
    </w:p>
    <w:p w:rsidR="00AC7F19" w:rsidRDefault="00314D69">
      <w:pPr>
        <w:pStyle w:val="a"/>
        <w:tabs>
          <w:tab w:val="left" w:pos="-1440"/>
        </w:tabs>
        <w:rPr>
          <w:rFonts w:ascii="Korinna BT" w:hAnsi="Korinna BT" w:cs="Korinna BT"/>
        </w:rPr>
      </w:pPr>
      <w:r>
        <w:rPr>
          <w:rFonts w:ascii="Korinna BT" w:hAnsi="Korinna BT" w:cs="Korinna BT"/>
        </w:rPr>
        <w:sym w:font="Symbol" w:char="F02A"/>
      </w:r>
      <w:r w:rsidR="00AC7F19">
        <w:rPr>
          <w:rFonts w:ascii="Korinna BT" w:hAnsi="Korinna BT" w:cs="Korinna BT"/>
        </w:rPr>
        <w:tab/>
        <w:t xml:space="preserve">Establish accounts and lines for budget expenses, examples: Speaker Expense, Officers Expense, Chapter Leadership Conference, </w:t>
      </w:r>
      <w:r w:rsidR="001D1A1D">
        <w:rPr>
          <w:rFonts w:ascii="Korinna BT" w:hAnsi="Korinna BT" w:cs="Korinna BT"/>
        </w:rPr>
        <w:t>SNA-NC</w:t>
      </w:r>
      <w:r w:rsidR="00AC7F19">
        <w:rPr>
          <w:rFonts w:ascii="Korinna BT" w:hAnsi="Korinna BT" w:cs="Korinna BT"/>
        </w:rPr>
        <w:t xml:space="preserve"> Annual Meeting, </w:t>
      </w:r>
      <w:proofErr w:type="gramStart"/>
      <w:r w:rsidR="00896DFC">
        <w:rPr>
          <w:rFonts w:ascii="Korinna BT" w:hAnsi="Korinna BT" w:cs="Korinna BT"/>
        </w:rPr>
        <w:t>SNA</w:t>
      </w:r>
      <w:proofErr w:type="gramEnd"/>
      <w:r w:rsidR="00AC7F19">
        <w:rPr>
          <w:rFonts w:ascii="Korinna BT" w:hAnsi="Korinna BT" w:cs="Korinna BT"/>
        </w:rPr>
        <w:t xml:space="preserve"> Annual Meeting</w:t>
      </w:r>
    </w:p>
    <w:p w:rsidR="00AC7F19" w:rsidRDefault="00314D69">
      <w:pPr>
        <w:pStyle w:val="a"/>
        <w:tabs>
          <w:tab w:val="left" w:pos="-1440"/>
        </w:tabs>
        <w:rPr>
          <w:rFonts w:ascii="Korinna BT" w:hAnsi="Korinna BT" w:cs="Korinna BT"/>
        </w:rPr>
      </w:pPr>
      <w:r>
        <w:rPr>
          <w:rFonts w:ascii="Korinna BT" w:hAnsi="Korinna BT" w:cs="Korinna BT"/>
        </w:rPr>
        <w:sym w:font="Symbol" w:char="F02A"/>
      </w:r>
      <w:r w:rsidR="00AC7F19">
        <w:rPr>
          <w:rFonts w:ascii="Korinna BT" w:hAnsi="Korinna BT" w:cs="Korinna BT"/>
        </w:rPr>
        <w:tab/>
        <w:t xml:space="preserve">Each Chapter should decide for itself whether it will permit transfer of funds from line-to line or from account to account.  For example, if money was not used to attend the </w:t>
      </w:r>
      <w:r w:rsidR="001D1A1D">
        <w:rPr>
          <w:rFonts w:ascii="Korinna BT" w:hAnsi="Korinna BT" w:cs="Korinna BT"/>
        </w:rPr>
        <w:t>SNA-NC</w:t>
      </w:r>
      <w:r w:rsidR="00AC7F19">
        <w:rPr>
          <w:rFonts w:ascii="Korinna BT" w:hAnsi="Korinna BT" w:cs="Korinna BT"/>
        </w:rPr>
        <w:t xml:space="preserve"> Annual Meeting, the Chapter needs to decide if that money can be transferred to another expense category.</w:t>
      </w:r>
    </w:p>
    <w:p w:rsidR="00AC7F19" w:rsidRDefault="00314D69">
      <w:pPr>
        <w:pStyle w:val="a"/>
        <w:tabs>
          <w:tab w:val="left" w:pos="-1440"/>
        </w:tabs>
        <w:rPr>
          <w:rFonts w:ascii="Korinna BT" w:hAnsi="Korinna BT" w:cs="Korinna BT"/>
        </w:rPr>
      </w:pPr>
      <w:r>
        <w:rPr>
          <w:rFonts w:ascii="Korinna BT" w:hAnsi="Korinna BT" w:cs="Korinna BT"/>
        </w:rPr>
        <w:sym w:font="Symbol" w:char="F02A"/>
      </w:r>
      <w:r w:rsidR="00AC7F19">
        <w:rPr>
          <w:rFonts w:ascii="Korinna BT" w:hAnsi="Korinna BT" w:cs="Korinna BT"/>
        </w:rPr>
        <w:tab/>
        <w:t xml:space="preserve">Approval of the Executive Committee or </w:t>
      </w:r>
      <w:r w:rsidR="0016498B">
        <w:rPr>
          <w:rFonts w:ascii="Korinna BT" w:hAnsi="Korinna BT" w:cs="Korinna BT"/>
        </w:rPr>
        <w:t>Board of Directors</w:t>
      </w:r>
      <w:r w:rsidR="00AC7F19">
        <w:rPr>
          <w:rFonts w:ascii="Korinna BT" w:hAnsi="Korinna BT" w:cs="Korinna BT"/>
        </w:rPr>
        <w:t xml:space="preserve"> is usually required to transfer funds from one account to another.</w:t>
      </w:r>
    </w:p>
    <w:p w:rsidR="00AC7F19" w:rsidRDefault="00AC7F19">
      <w:pPr>
        <w:tabs>
          <w:tab w:val="left" w:pos="-1440"/>
        </w:tabs>
        <w:rPr>
          <w:rFonts w:ascii="Korinna BT" w:hAnsi="Korinna BT" w:cs="Korinna BT"/>
        </w:rPr>
      </w:pPr>
    </w:p>
    <w:p w:rsidR="00AC7F19" w:rsidRDefault="00AC7F19">
      <w:pPr>
        <w:pStyle w:val="Heading3"/>
        <w:tabs>
          <w:tab w:val="left" w:pos="-1440"/>
        </w:tabs>
        <w:rPr>
          <w:rFonts w:ascii="Korinna BT" w:hAnsi="Korinna BT" w:cs="Korinna BT"/>
        </w:rPr>
      </w:pPr>
      <w:r>
        <w:rPr>
          <w:rFonts w:ascii="Korinna BT" w:hAnsi="Korinna BT" w:cs="Korinna BT"/>
          <w:sz w:val="28"/>
          <w:szCs w:val="28"/>
        </w:rPr>
        <w:t>Summary</w:t>
      </w:r>
    </w:p>
    <w:p w:rsidR="00AC7F19" w:rsidRDefault="00AC7F19">
      <w:pPr>
        <w:tabs>
          <w:tab w:val="left" w:pos="-1440"/>
        </w:tabs>
        <w:rPr>
          <w:rFonts w:ascii="Korinna BT" w:hAnsi="Korinna BT" w:cs="Korinna BT"/>
        </w:rPr>
      </w:pPr>
      <w:r>
        <w:rPr>
          <w:rFonts w:ascii="Korinna BT" w:hAnsi="Korinna BT" w:cs="Korinna BT"/>
          <w:b/>
          <w:bCs/>
        </w:rPr>
        <w:fldChar w:fldCharType="begin"/>
      </w:r>
      <w:r>
        <w:rPr>
          <w:rFonts w:ascii="Korinna BT" w:hAnsi="Korinna BT" w:cs="Korinna BT"/>
          <w:b/>
          <w:bCs/>
        </w:rPr>
        <w:instrText>tc \l3 "</w:instrText>
      </w:r>
      <w:r>
        <w:rPr>
          <w:rFonts w:ascii="Korinna BT" w:hAnsi="Korinna BT" w:cs="Korinna BT"/>
          <w:b/>
          <w:bCs/>
          <w:sz w:val="28"/>
          <w:szCs w:val="28"/>
        </w:rPr>
        <w:instrText>Summary</w:instrText>
      </w:r>
      <w:r>
        <w:rPr>
          <w:rFonts w:ascii="Korinna BT" w:hAnsi="Korinna BT" w:cs="Korinna BT"/>
          <w:b/>
          <w:bCs/>
        </w:rPr>
        <w:fldChar w:fldCharType="end"/>
      </w:r>
      <w:r>
        <w:rPr>
          <w:rFonts w:ascii="Korinna BT" w:hAnsi="Korinna BT" w:cs="Korinna BT"/>
        </w:rPr>
        <w:t xml:space="preserve">Good budget drafting requires that the expenses be broken down into enough detail so that the members can understand where the money is supposed to go.  This will also show excessive costs. </w:t>
      </w: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rPr>
      </w:pPr>
    </w:p>
    <w:p w:rsidR="00AC7F19" w:rsidRDefault="00AC7F19">
      <w:pPr>
        <w:tabs>
          <w:tab w:val="left" w:pos="-1440"/>
        </w:tabs>
        <w:rPr>
          <w:rFonts w:ascii="Korinna BT" w:hAnsi="Korinna BT" w:cs="Korinna BT"/>
        </w:rPr>
      </w:pPr>
    </w:p>
    <w:p w:rsidR="00C95A98" w:rsidRDefault="00C95A98">
      <w:pPr>
        <w:tabs>
          <w:tab w:val="left" w:pos="-1440"/>
        </w:tabs>
        <w:ind w:right="-432"/>
        <w:jc w:val="center"/>
        <w:rPr>
          <w:rFonts w:ascii="Korinna BT" w:hAnsi="Korinna BT" w:cs="Korinna BT"/>
          <w:sz w:val="36"/>
          <w:szCs w:val="36"/>
        </w:rPr>
      </w:pPr>
    </w:p>
    <w:p w:rsidR="00C95A98" w:rsidRDefault="00C95A98">
      <w:pPr>
        <w:tabs>
          <w:tab w:val="left" w:pos="-1440"/>
        </w:tabs>
        <w:ind w:right="-432"/>
        <w:jc w:val="center"/>
        <w:rPr>
          <w:rFonts w:ascii="Korinna BT" w:hAnsi="Korinna BT" w:cs="Korinna BT"/>
          <w:sz w:val="36"/>
          <w:szCs w:val="36"/>
        </w:rPr>
      </w:pPr>
    </w:p>
    <w:p w:rsidR="00C95A98" w:rsidRDefault="00C95A98">
      <w:pPr>
        <w:tabs>
          <w:tab w:val="left" w:pos="-1440"/>
        </w:tabs>
        <w:ind w:right="-432"/>
        <w:jc w:val="center"/>
        <w:rPr>
          <w:rFonts w:ascii="Korinna BT" w:hAnsi="Korinna BT" w:cs="Korinna BT"/>
          <w:sz w:val="36"/>
          <w:szCs w:val="36"/>
        </w:rPr>
      </w:pPr>
      <w:bookmarkStart w:id="0" w:name="_GoBack"/>
      <w:bookmarkEnd w:id="0"/>
    </w:p>
    <w:sectPr w:rsidR="00C95A98" w:rsidSect="009915AA">
      <w:footerReference w:type="even" r:id="rId10"/>
      <w:footerReference w:type="default" r:id="rId11"/>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0A3" w:rsidRDefault="001010A3">
      <w:r>
        <w:separator/>
      </w:r>
    </w:p>
  </w:endnote>
  <w:endnote w:type="continuationSeparator" w:id="0">
    <w:p w:rsidR="001010A3" w:rsidRDefault="0010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udyOlSt BT">
    <w:altName w:val="Georgia"/>
    <w:charset w:val="00"/>
    <w:family w:val="roman"/>
    <w:pitch w:val="variable"/>
    <w:sig w:usb0="00000001" w:usb1="00000000" w:usb2="00000000" w:usb3="00000000" w:csb0="0000001B" w:csb1="00000000"/>
  </w:font>
  <w:font w:name="Korinna BT">
    <w:altName w:val="Cambria Math"/>
    <w:charset w:val="00"/>
    <w:family w:val="roman"/>
    <w:pitch w:val="variable"/>
    <w:sig w:usb0="00000001"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ECE" w:rsidRDefault="00CB0ECE">
    <w:pPr>
      <w:spacing w:line="240" w:lineRule="exact"/>
    </w:pPr>
  </w:p>
  <w:p w:rsidR="00CB0ECE" w:rsidRDefault="00CB0ECE">
    <w:pPr>
      <w:framePr w:w="9361" w:wrap="notBeside" w:vAnchor="text" w:hAnchor="text" w:x="1" w:y="1"/>
      <w:jc w:val="right"/>
      <w:rPr>
        <w:rFonts w:ascii="Korinna BT" w:hAnsi="Korinna BT" w:cs="Korinna BT"/>
        <w:sz w:val="20"/>
        <w:szCs w:val="20"/>
      </w:rPr>
    </w:pPr>
    <w:r>
      <w:rPr>
        <w:rFonts w:ascii="Korinna BT" w:hAnsi="Korinna BT" w:cs="Korinna BT"/>
        <w:sz w:val="20"/>
        <w:szCs w:val="20"/>
      </w:rPr>
      <w:fldChar w:fldCharType="begin"/>
    </w:r>
    <w:r>
      <w:rPr>
        <w:rFonts w:ascii="Korinna BT" w:hAnsi="Korinna BT" w:cs="Korinna BT"/>
        <w:sz w:val="20"/>
        <w:szCs w:val="20"/>
      </w:rPr>
      <w:instrText xml:space="preserve">PAGE </w:instrText>
    </w:r>
    <w:r>
      <w:rPr>
        <w:rFonts w:ascii="Korinna BT" w:hAnsi="Korinna BT" w:cs="Korinna BT"/>
        <w:sz w:val="20"/>
        <w:szCs w:val="20"/>
      </w:rPr>
      <w:fldChar w:fldCharType="separate"/>
    </w:r>
    <w:r w:rsidR="00C95A98">
      <w:rPr>
        <w:rFonts w:ascii="Korinna BT" w:hAnsi="Korinna BT" w:cs="Korinna BT"/>
        <w:noProof/>
        <w:sz w:val="20"/>
        <w:szCs w:val="20"/>
      </w:rPr>
      <w:t>22</w:t>
    </w:r>
    <w:r>
      <w:rPr>
        <w:rFonts w:ascii="Korinna BT" w:hAnsi="Korinna BT" w:cs="Korinna BT"/>
        <w:sz w:val="20"/>
        <w:szCs w:val="20"/>
      </w:rPr>
      <w:fldChar w:fldCharType="end"/>
    </w:r>
  </w:p>
  <w:p w:rsidR="00CB0ECE" w:rsidRDefault="002631A5">
    <w:pPr>
      <w:rPr>
        <w:rFonts w:ascii="Korinna BT" w:hAnsi="Korinna BT" w:cs="Korinna BT"/>
        <w:sz w:val="20"/>
        <w:szCs w:val="20"/>
      </w:rPr>
    </w:pPr>
    <w:r>
      <w:rPr>
        <w:rFonts w:ascii="Korinna BT" w:hAnsi="Korinna BT" w:cs="Korinna BT"/>
        <w:sz w:val="20"/>
        <w:szCs w:val="20"/>
      </w:rPr>
      <w:t xml:space="preserve">Chapter Six Budget </w:t>
    </w:r>
  </w:p>
  <w:p w:rsidR="008D79B8" w:rsidRDefault="008D79B8">
    <w:pPr>
      <w:rPr>
        <w:rFonts w:ascii="GoudyOlSt BT" w:hAnsi="GoudyOlSt BT" w:cs="GoudyOlSt BT"/>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ECE" w:rsidRDefault="00CB0ECE">
    <w:pPr>
      <w:spacing w:line="24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ECE" w:rsidRDefault="00CB0ECE">
    <w:pPr>
      <w:spacing w:line="240" w:lineRule="exact"/>
    </w:pPr>
  </w:p>
  <w:p w:rsidR="00CB0ECE" w:rsidRDefault="00CB0ECE">
    <w:pPr>
      <w:framePr w:w="9811" w:wrap="notBeside" w:vAnchor="text" w:hAnchor="text" w:x="1" w:y="1"/>
      <w:jc w:val="right"/>
      <w:rPr>
        <w:rFonts w:ascii="Korinna BT" w:hAnsi="Korinna BT" w:cs="Korinna BT"/>
        <w:sz w:val="20"/>
        <w:szCs w:val="20"/>
      </w:rPr>
    </w:pPr>
    <w:r>
      <w:rPr>
        <w:rFonts w:ascii="Korinna BT" w:hAnsi="Korinna BT" w:cs="Korinna BT"/>
        <w:sz w:val="20"/>
        <w:szCs w:val="20"/>
      </w:rPr>
      <w:fldChar w:fldCharType="begin"/>
    </w:r>
    <w:r>
      <w:rPr>
        <w:rFonts w:ascii="Korinna BT" w:hAnsi="Korinna BT" w:cs="Korinna BT"/>
        <w:sz w:val="20"/>
        <w:szCs w:val="20"/>
      </w:rPr>
      <w:instrText xml:space="preserve">PAGE </w:instrText>
    </w:r>
    <w:r>
      <w:rPr>
        <w:rFonts w:ascii="Korinna BT" w:hAnsi="Korinna BT" w:cs="Korinna BT"/>
        <w:sz w:val="20"/>
        <w:szCs w:val="20"/>
      </w:rPr>
      <w:fldChar w:fldCharType="separate"/>
    </w:r>
    <w:r w:rsidR="009915AA">
      <w:rPr>
        <w:rFonts w:ascii="Korinna BT" w:hAnsi="Korinna BT" w:cs="Korinna BT"/>
        <w:noProof/>
        <w:sz w:val="20"/>
        <w:szCs w:val="20"/>
      </w:rPr>
      <w:t>22</w:t>
    </w:r>
    <w:r>
      <w:rPr>
        <w:rFonts w:ascii="Korinna BT" w:hAnsi="Korinna BT" w:cs="Korinna BT"/>
        <w:sz w:val="20"/>
        <w:szCs w:val="20"/>
      </w:rPr>
      <w:fldChar w:fldCharType="end"/>
    </w:r>
  </w:p>
  <w:p w:rsidR="00CB0ECE" w:rsidRDefault="00CB0ECE">
    <w:pPr>
      <w:ind w:left="-450" w:right="450" w:firstLine="720"/>
      <w:rPr>
        <w:rFonts w:ascii="GoudyOlSt BT" w:hAnsi="GoudyOlSt BT" w:cs="GoudyOlSt BT"/>
        <w:sz w:val="20"/>
        <w:szCs w:val="20"/>
      </w:rPr>
    </w:pPr>
    <w:r>
      <w:rPr>
        <w:rFonts w:ascii="Korinna BT" w:hAnsi="Korinna BT" w:cs="Korinna BT"/>
        <w:sz w:val="20"/>
        <w:szCs w:val="20"/>
      </w:rPr>
      <w:t>Chapter Six Budget 2003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ECE" w:rsidRDefault="00CB0ECE">
    <w:pPr>
      <w:spacing w:line="240" w:lineRule="exact"/>
    </w:pPr>
  </w:p>
  <w:p w:rsidR="00CB0ECE" w:rsidRDefault="00CB0ECE">
    <w:pPr>
      <w:framePr w:w="9811" w:wrap="notBeside" w:vAnchor="text" w:hAnchor="text" w:x="1" w:y="1"/>
      <w:jc w:val="right"/>
      <w:rPr>
        <w:rFonts w:ascii="Korinna BT" w:hAnsi="Korinna BT" w:cs="Korinna BT"/>
        <w:sz w:val="20"/>
        <w:szCs w:val="20"/>
      </w:rPr>
    </w:pPr>
    <w:r>
      <w:rPr>
        <w:rFonts w:ascii="Korinna BT" w:hAnsi="Korinna BT" w:cs="Korinna BT"/>
        <w:sz w:val="20"/>
        <w:szCs w:val="20"/>
      </w:rPr>
      <w:fldChar w:fldCharType="begin"/>
    </w:r>
    <w:r>
      <w:rPr>
        <w:rFonts w:ascii="Korinna BT" w:hAnsi="Korinna BT" w:cs="Korinna BT"/>
        <w:sz w:val="20"/>
        <w:szCs w:val="20"/>
      </w:rPr>
      <w:instrText xml:space="preserve">PAGE </w:instrText>
    </w:r>
    <w:r>
      <w:rPr>
        <w:rFonts w:ascii="Korinna BT" w:hAnsi="Korinna BT" w:cs="Korinna BT"/>
        <w:sz w:val="20"/>
        <w:szCs w:val="20"/>
      </w:rPr>
      <w:fldChar w:fldCharType="separate"/>
    </w:r>
    <w:r w:rsidR="00BD3F80">
      <w:rPr>
        <w:rFonts w:ascii="Korinna BT" w:hAnsi="Korinna BT" w:cs="Korinna BT"/>
        <w:noProof/>
        <w:sz w:val="20"/>
        <w:szCs w:val="20"/>
      </w:rPr>
      <w:t>25</w:t>
    </w:r>
    <w:r>
      <w:rPr>
        <w:rFonts w:ascii="Korinna BT" w:hAnsi="Korinna BT" w:cs="Korinna BT"/>
        <w:sz w:val="20"/>
        <w:szCs w:val="20"/>
      </w:rPr>
      <w:fldChar w:fldCharType="end"/>
    </w:r>
  </w:p>
  <w:p w:rsidR="00CB0ECE" w:rsidRDefault="001F56C3">
    <w:pPr>
      <w:ind w:left="-450" w:right="450" w:firstLine="720"/>
      <w:rPr>
        <w:rFonts w:ascii="GoudyOlSt BT" w:hAnsi="GoudyOlSt BT" w:cs="GoudyOlSt BT"/>
        <w:sz w:val="20"/>
        <w:szCs w:val="20"/>
      </w:rPr>
    </w:pPr>
    <w:r>
      <w:rPr>
        <w:rFonts w:ascii="Korinna BT" w:hAnsi="Korinna BT" w:cs="Korinna BT"/>
        <w:sz w:val="20"/>
        <w:szCs w:val="20"/>
      </w:rPr>
      <w:t xml:space="preserve">Chapter Six Budget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0A3" w:rsidRDefault="001010A3">
      <w:r>
        <w:separator/>
      </w:r>
    </w:p>
  </w:footnote>
  <w:footnote w:type="continuationSeparator" w:id="0">
    <w:p w:rsidR="001010A3" w:rsidRDefault="00101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F19"/>
    <w:rsid w:val="000060FB"/>
    <w:rsid w:val="00077DD5"/>
    <w:rsid w:val="000A7E13"/>
    <w:rsid w:val="001010A3"/>
    <w:rsid w:val="0016498B"/>
    <w:rsid w:val="001D1A1D"/>
    <w:rsid w:val="001F56C3"/>
    <w:rsid w:val="00242E70"/>
    <w:rsid w:val="002631A5"/>
    <w:rsid w:val="002E48ED"/>
    <w:rsid w:val="002F05B8"/>
    <w:rsid w:val="00314D69"/>
    <w:rsid w:val="004B3456"/>
    <w:rsid w:val="004C6254"/>
    <w:rsid w:val="0056006E"/>
    <w:rsid w:val="00597F77"/>
    <w:rsid w:val="005D68C7"/>
    <w:rsid w:val="0061798E"/>
    <w:rsid w:val="00675799"/>
    <w:rsid w:val="00704F90"/>
    <w:rsid w:val="0074180D"/>
    <w:rsid w:val="00815B29"/>
    <w:rsid w:val="00865116"/>
    <w:rsid w:val="00890CDA"/>
    <w:rsid w:val="00896DFC"/>
    <w:rsid w:val="008D79B8"/>
    <w:rsid w:val="008E4D30"/>
    <w:rsid w:val="0091035D"/>
    <w:rsid w:val="009915AA"/>
    <w:rsid w:val="009B1A57"/>
    <w:rsid w:val="00AC7F19"/>
    <w:rsid w:val="00B472EE"/>
    <w:rsid w:val="00B71CC7"/>
    <w:rsid w:val="00B959AA"/>
    <w:rsid w:val="00BD3F80"/>
    <w:rsid w:val="00C95A98"/>
    <w:rsid w:val="00CA323A"/>
    <w:rsid w:val="00CB0ECE"/>
    <w:rsid w:val="00CD0A59"/>
    <w:rsid w:val="00D63141"/>
    <w:rsid w:val="00D90B00"/>
    <w:rsid w:val="00E54E64"/>
    <w:rsid w:val="00E858A0"/>
    <w:rsid w:val="00EE6A07"/>
    <w:rsid w:val="00F21FEC"/>
    <w:rsid w:val="00F6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qFormat/>
    <w:pPr>
      <w:spacing w:after="3"/>
      <w:ind w:left="-432"/>
      <w:outlineLvl w:val="1"/>
    </w:pPr>
    <w:rPr>
      <w:rFonts w:ascii="Century Gothic" w:hAnsi="Century Gothic" w:cs="Century Gothic"/>
      <w:sz w:val="36"/>
      <w:szCs w:val="36"/>
    </w:rPr>
  </w:style>
  <w:style w:type="paragraph" w:styleId="Heading3">
    <w:name w:val="heading 3"/>
    <w:basedOn w:val="Normal"/>
    <w:next w:val="Normal"/>
    <w:qFormat/>
    <w:pPr>
      <w:outlineLvl w:val="2"/>
    </w:pPr>
    <w:rPr>
      <w:rFonts w:ascii="Century Gothic" w:hAnsi="Century Gothic" w:cs="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Header">
    <w:name w:val="header"/>
    <w:basedOn w:val="Normal"/>
    <w:rsid w:val="00314D69"/>
    <w:pPr>
      <w:tabs>
        <w:tab w:val="center" w:pos="4320"/>
        <w:tab w:val="right" w:pos="8640"/>
      </w:tabs>
    </w:pPr>
  </w:style>
  <w:style w:type="paragraph" w:styleId="Footer">
    <w:name w:val="footer"/>
    <w:basedOn w:val="Normal"/>
    <w:rsid w:val="00314D69"/>
    <w:pPr>
      <w:tabs>
        <w:tab w:val="center" w:pos="4320"/>
        <w:tab w:val="right" w:pos="8640"/>
      </w:tabs>
    </w:pPr>
  </w:style>
  <w:style w:type="paragraph" w:styleId="BalloonText">
    <w:name w:val="Balloon Text"/>
    <w:basedOn w:val="Normal"/>
    <w:semiHidden/>
    <w:rsid w:val="006179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qFormat/>
    <w:pPr>
      <w:spacing w:after="3"/>
      <w:ind w:left="-432"/>
      <w:outlineLvl w:val="1"/>
    </w:pPr>
    <w:rPr>
      <w:rFonts w:ascii="Century Gothic" w:hAnsi="Century Gothic" w:cs="Century Gothic"/>
      <w:sz w:val="36"/>
      <w:szCs w:val="36"/>
    </w:rPr>
  </w:style>
  <w:style w:type="paragraph" w:styleId="Heading3">
    <w:name w:val="heading 3"/>
    <w:basedOn w:val="Normal"/>
    <w:next w:val="Normal"/>
    <w:qFormat/>
    <w:pPr>
      <w:outlineLvl w:val="2"/>
    </w:pPr>
    <w:rPr>
      <w:rFonts w:ascii="Century Gothic" w:hAnsi="Century Gothic" w:cs="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Header">
    <w:name w:val="header"/>
    <w:basedOn w:val="Normal"/>
    <w:rsid w:val="00314D69"/>
    <w:pPr>
      <w:tabs>
        <w:tab w:val="center" w:pos="4320"/>
        <w:tab w:val="right" w:pos="8640"/>
      </w:tabs>
    </w:pPr>
  </w:style>
  <w:style w:type="paragraph" w:styleId="Footer">
    <w:name w:val="footer"/>
    <w:basedOn w:val="Normal"/>
    <w:rsid w:val="00314D69"/>
    <w:pPr>
      <w:tabs>
        <w:tab w:val="center" w:pos="4320"/>
        <w:tab w:val="right" w:pos="8640"/>
      </w:tabs>
    </w:pPr>
  </w:style>
  <w:style w:type="paragraph" w:styleId="BalloonText">
    <w:name w:val="Balloon Text"/>
    <w:basedOn w:val="Normal"/>
    <w:semiHidden/>
    <w:rsid w:val="006179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106CF-171E-43D3-92D2-12A419046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Chapter Six</vt:lpstr>
    </vt:vector>
  </TitlesOfParts>
  <Company>NCSFSA</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Six</dc:title>
  <dc:creator>Sharon Schwenk</dc:creator>
  <cp:lastModifiedBy>Dawn</cp:lastModifiedBy>
  <cp:revision>2</cp:revision>
  <cp:lastPrinted>2018-05-15T20:19:00Z</cp:lastPrinted>
  <dcterms:created xsi:type="dcterms:W3CDTF">2019-03-01T19:26:00Z</dcterms:created>
  <dcterms:modified xsi:type="dcterms:W3CDTF">2019-03-01T19:26:00Z</dcterms:modified>
</cp:coreProperties>
</file>