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B4C" w:rsidRPr="00F110B4" w:rsidRDefault="00F110B4">
      <w:pPr>
        <w:rPr>
          <w:sz w:val="40"/>
          <w:szCs w:val="40"/>
        </w:rPr>
      </w:pPr>
      <w:r w:rsidRPr="00F110B4">
        <w:rPr>
          <w:sz w:val="40"/>
          <w:szCs w:val="40"/>
        </w:rPr>
        <w:t xml:space="preserve">The EPC does not award any cost-reimbursable </w:t>
      </w:r>
      <w:r>
        <w:rPr>
          <w:sz w:val="40"/>
          <w:szCs w:val="40"/>
        </w:rPr>
        <w:t xml:space="preserve">contracts. </w:t>
      </w:r>
    </w:p>
    <w:sectPr w:rsidR="009C3B4C" w:rsidRPr="00F11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B4"/>
    <w:rsid w:val="00070983"/>
    <w:rsid w:val="009C3B4C"/>
    <w:rsid w:val="00D8376B"/>
    <w:rsid w:val="00F1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4283"/>
  <w15:chartTrackingRefBased/>
  <w15:docId w15:val="{354F34EF-A3C4-41AD-8668-38902978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Muckenthaler</dc:creator>
  <cp:keywords/>
  <dc:description/>
  <cp:lastModifiedBy>Bonnie Muckenthaler</cp:lastModifiedBy>
  <cp:revision>1</cp:revision>
  <dcterms:created xsi:type="dcterms:W3CDTF">2023-03-02T17:42:00Z</dcterms:created>
  <dcterms:modified xsi:type="dcterms:W3CDTF">2023-03-02T17:44:00Z</dcterms:modified>
</cp:coreProperties>
</file>